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613A4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C1C711D" w14:textId="77777777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3015392A" w14:textId="77777777" w:rsidR="00E57386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="00E57386" w:rsidRPr="00E57386">
        <w:rPr>
          <w:rFonts w:ascii="Calibri" w:eastAsia="Calibri" w:hAnsi="Calibri" w:cs="Calibri"/>
          <w:b/>
          <w:sz w:val="22"/>
        </w:rPr>
        <w:t>23524.038721/2025-45</w:t>
      </w:r>
    </w:p>
    <w:p w14:paraId="4098FFD3" w14:textId="3BFC9A59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Pregão Eletrônico nº </w:t>
      </w:r>
      <w:r w:rsidR="00263ABA">
        <w:rPr>
          <w:rFonts w:ascii="Calibri" w:eastAsia="Calibri" w:hAnsi="Calibri" w:cs="Calibri"/>
          <w:b/>
          <w:sz w:val="22"/>
        </w:rPr>
        <w:t>900</w:t>
      </w:r>
      <w:r w:rsidR="00252F33">
        <w:rPr>
          <w:rFonts w:ascii="Calibri" w:eastAsia="Calibri" w:hAnsi="Calibri" w:cs="Calibri"/>
          <w:b/>
          <w:sz w:val="22"/>
        </w:rPr>
        <w:t>3</w:t>
      </w:r>
      <w:r w:rsidR="00E57386">
        <w:rPr>
          <w:rFonts w:ascii="Calibri" w:eastAsia="Calibri" w:hAnsi="Calibri" w:cs="Calibri"/>
          <w:b/>
          <w:sz w:val="22"/>
        </w:rPr>
        <w:t>4</w:t>
      </w:r>
      <w:r>
        <w:rPr>
          <w:rFonts w:ascii="Calibri" w:eastAsia="Calibri" w:hAnsi="Calibri" w:cs="Calibri"/>
          <w:b/>
          <w:sz w:val="22"/>
        </w:rPr>
        <w:t>/</w:t>
      </w:r>
      <w:r w:rsidR="00263ABA">
        <w:rPr>
          <w:rFonts w:ascii="Calibri" w:eastAsia="Calibri" w:hAnsi="Calibri" w:cs="Calibri"/>
          <w:b/>
          <w:sz w:val="22"/>
        </w:rPr>
        <w:t>2026</w:t>
      </w:r>
    </w:p>
    <w:p w14:paraId="489B2B00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03CD87AE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EDAC82B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A3E0F09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9D39806" w14:textId="77777777" w:rsidR="004157C2" w:rsidRDefault="008771F7" w:rsidP="00CA2A7E">
      <w:pPr>
        <w:spacing w:before="56"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357BEA28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6DD2E169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4E1E7407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01560631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5C382A84" w14:textId="77777777" w:rsidR="004157C2" w:rsidRDefault="004157C2" w:rsidP="004D023C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71C3E3F1" w14:textId="77777777" w:rsidR="004157C2" w:rsidRDefault="008771F7" w:rsidP="004D023C">
      <w:pPr>
        <w:spacing w:after="0" w:line="240" w:lineRule="auto"/>
        <w:ind w:left="146" w:right="146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030C7FA1" w14:textId="77777777" w:rsidR="004157C2" w:rsidRDefault="004157C2" w:rsidP="004D023C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1188E655" w14:textId="2489FA84" w:rsidR="004157C2" w:rsidRDefault="008771F7" w:rsidP="004D023C">
      <w:pPr>
        <w:spacing w:after="0" w:line="240" w:lineRule="auto"/>
        <w:ind w:left="146" w:right="146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seu(s)</w:t>
      </w:r>
      <w:r w:rsidR="004D023C"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representante(s)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legal(is),</w:t>
      </w:r>
    </w:p>
    <w:p w14:paraId="4BF9101D" w14:textId="77777777" w:rsidR="004157C2" w:rsidRDefault="004157C2" w:rsidP="004D023C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2CEC1316" w14:textId="77777777" w:rsidR="004157C2" w:rsidRDefault="008771F7" w:rsidP="004D023C">
      <w:pPr>
        <w:tabs>
          <w:tab w:val="left" w:leader="dot" w:pos="1923"/>
        </w:tabs>
        <w:spacing w:after="0" w:line="480" w:lineRule="auto"/>
        <w:ind w:left="114" w:right="111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Sr(a).......................................,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77A4F1B4" w14:textId="34D19DD8" w:rsidR="004157C2" w:rsidRDefault="008771F7" w:rsidP="004D023C">
      <w:pPr>
        <w:spacing w:before="4" w:after="0" w:line="480" w:lineRule="auto"/>
        <w:ind w:left="114" w:right="107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posteriores no âmbito da Ebserh, conforme os termos do art. 38 da Lei nº 13.303/2016 e do art. </w:t>
      </w:r>
      <w:r w:rsidR="000D3AB4">
        <w:rPr>
          <w:rFonts w:ascii="Calibri" w:eastAsia="Calibri" w:hAnsi="Calibri" w:cs="Calibri"/>
          <w:sz w:val="22"/>
        </w:rPr>
        <w:t>70</w:t>
      </w:r>
      <w:r>
        <w:rPr>
          <w:rFonts w:ascii="Calibri" w:eastAsia="Calibri" w:hAnsi="Calibri" w:cs="Calibri"/>
          <w:sz w:val="22"/>
        </w:rPr>
        <w:t xml:space="preserve">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Licitações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 Ebserh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RLCE.</w:t>
      </w:r>
    </w:p>
    <w:p w14:paraId="0DD987DF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6D3E24B1" w14:textId="77777777" w:rsidR="004157C2" w:rsidRDefault="004157C2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04127A5D" w14:textId="77777777" w:rsidR="004157C2" w:rsidRDefault="008771F7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53ECF02A" w14:textId="77777777" w:rsidR="004157C2" w:rsidRDefault="008771F7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43C665CE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D3C74EA" w14:textId="77777777" w:rsidR="004157C2" w:rsidRDefault="004157C2">
      <w:pPr>
        <w:spacing w:before="1" w:after="0" w:line="240" w:lineRule="auto"/>
        <w:rPr>
          <w:rFonts w:ascii="Calibri" w:eastAsia="Calibri" w:hAnsi="Calibri" w:cs="Calibri"/>
        </w:rPr>
      </w:pPr>
    </w:p>
    <w:p w14:paraId="035E1020" w14:textId="77777777" w:rsidR="004157C2" w:rsidRDefault="008771F7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4A9D4A4E" w14:textId="77777777" w:rsidR="004157C2" w:rsidRDefault="008771F7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0F387266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389614A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48660A21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D9F8150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3B308E10" w14:textId="77777777" w:rsidR="004157C2" w:rsidRDefault="008771F7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50C6D7E6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77557575" w14:textId="77777777" w:rsidR="004157C2" w:rsidRDefault="008771F7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4157C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7C2"/>
    <w:rsid w:val="000338F5"/>
    <w:rsid w:val="000D3AB4"/>
    <w:rsid w:val="00161A64"/>
    <w:rsid w:val="00252F33"/>
    <w:rsid w:val="002537CF"/>
    <w:rsid w:val="00263ABA"/>
    <w:rsid w:val="00373B05"/>
    <w:rsid w:val="003D7025"/>
    <w:rsid w:val="004157C2"/>
    <w:rsid w:val="0043591C"/>
    <w:rsid w:val="004D023C"/>
    <w:rsid w:val="0052229A"/>
    <w:rsid w:val="00692AFB"/>
    <w:rsid w:val="00716187"/>
    <w:rsid w:val="007715FA"/>
    <w:rsid w:val="007C7421"/>
    <w:rsid w:val="008400EB"/>
    <w:rsid w:val="008771F7"/>
    <w:rsid w:val="0096720C"/>
    <w:rsid w:val="009904D2"/>
    <w:rsid w:val="00CA2A7E"/>
    <w:rsid w:val="00D63F0A"/>
    <w:rsid w:val="00E57386"/>
    <w:rsid w:val="00F103D5"/>
    <w:rsid w:val="00F3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AA5B2"/>
  <w15:docId w15:val="{57C452CE-9C2B-4D6C-A131-5A4C86E5A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Elandia De Andrade Silva</cp:lastModifiedBy>
  <cp:revision>16</cp:revision>
  <dcterms:created xsi:type="dcterms:W3CDTF">2026-01-29T12:35:00Z</dcterms:created>
  <dcterms:modified xsi:type="dcterms:W3CDTF">2026-05-25T18:01:00Z</dcterms:modified>
</cp:coreProperties>
</file>